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42" w:rsidRPr="006D7029" w:rsidRDefault="006D7029">
      <w:pPr>
        <w:rPr>
          <w:b/>
        </w:rPr>
      </w:pPr>
      <w:r w:rsidRPr="006D7029">
        <w:rPr>
          <w:b/>
        </w:rPr>
        <w:t>Programma 27 mei hechting in forensische praktijk en rapportage</w:t>
      </w:r>
    </w:p>
    <w:p w:rsidR="006D7029" w:rsidRDefault="006D7029"/>
    <w:p w:rsidR="006D7029" w:rsidRDefault="006D7029">
      <w:r>
        <w:t>18.00 uur opening Theo Bakkum, psychiater NIFP</w:t>
      </w:r>
    </w:p>
    <w:p w:rsidR="006D7029" w:rsidRDefault="006D7029">
      <w:r>
        <w:t xml:space="preserve">18.05 uur  presentatie (zie andere bijlage) </w:t>
      </w:r>
    </w:p>
    <w:p w:rsidR="006D7029" w:rsidRDefault="006D7029">
      <w:r>
        <w:t>19.05 uur pauze</w:t>
      </w:r>
    </w:p>
    <w:p w:rsidR="006D7029" w:rsidRDefault="006D7029">
      <w:r>
        <w:t>19.15 uur behandeling casuistiek deelnemers (vooraf ingezameld)</w:t>
      </w:r>
    </w:p>
    <w:p w:rsidR="006D7029" w:rsidRDefault="006D7029">
      <w:r>
        <w:t>20 .15 uur afsluiting</w:t>
      </w:r>
      <w:bookmarkStart w:id="0" w:name="_GoBack"/>
      <w:bookmarkEnd w:id="0"/>
    </w:p>
    <w:p w:rsidR="006D7029" w:rsidRDefault="006D7029"/>
    <w:sectPr w:rsidR="006D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29"/>
    <w:rsid w:val="006D7029"/>
    <w:rsid w:val="00D7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35C3"/>
  <w15:chartTrackingRefBased/>
  <w15:docId w15:val="{93A3A982-E8F0-4924-8B41-0733AEFA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Justitie en Veiligheid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Balen, van, Josée</dc:creator>
  <cp:keywords/>
  <dc:description/>
  <cp:lastModifiedBy>Balen, van, Josée</cp:lastModifiedBy>
  <cp:revision>1</cp:revision>
  <dcterms:created xsi:type="dcterms:W3CDTF">2021-03-29T12:46:00Z</dcterms:created>
  <dcterms:modified xsi:type="dcterms:W3CDTF">2021-03-29T12:49:00Z</dcterms:modified>
</cp:coreProperties>
</file>